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F82" w:rsidRDefault="00377AD3" w:rsidP="00A06F82">
      <w:pPr>
        <w:autoSpaceDE w:val="0"/>
        <w:autoSpaceDN w:val="0"/>
        <w:adjustRightInd w:val="0"/>
        <w:rPr>
          <w:rFonts w:ascii="Century-BookCondensed" w:hAnsi="Century-BookCondensed" w:cs="Century-BookCondensed"/>
          <w:sz w:val="23"/>
          <w:szCs w:val="23"/>
        </w:rPr>
      </w:pPr>
      <w:r w:rsidRPr="002C1E99">
        <w:rPr>
          <w:rFonts w:ascii="Century-BookCondensed" w:hAnsi="Century-BookCondensed" w:cs="Century-BookCondensed"/>
          <w:b/>
          <w:sz w:val="23"/>
          <w:szCs w:val="23"/>
        </w:rPr>
        <w:t>Title of Investigation</w:t>
      </w:r>
      <w:r>
        <w:rPr>
          <w:rFonts w:ascii="Century-BookCondensed" w:hAnsi="Century-BookCondensed" w:cs="Century-BookCondensed"/>
          <w:sz w:val="23"/>
          <w:szCs w:val="23"/>
        </w:rPr>
        <w:t>:  Controlling Solar Energy</w:t>
      </w:r>
      <w:r>
        <w:rPr>
          <w:rFonts w:ascii="Century-BookCondensed" w:hAnsi="Century-BookCondensed" w:cs="Century-BookCondensed"/>
          <w:sz w:val="23"/>
          <w:szCs w:val="23"/>
        </w:rPr>
        <w:t xml:space="preserve">    </w:t>
      </w:r>
      <w:r w:rsidR="00A06F82" w:rsidRPr="002C1E99">
        <w:rPr>
          <w:rFonts w:ascii="Century-BookCondensed" w:hAnsi="Century-BookCondensed" w:cs="Century-BookCondensed"/>
          <w:b/>
          <w:sz w:val="23"/>
          <w:szCs w:val="23"/>
        </w:rPr>
        <w:t>Grade</w:t>
      </w:r>
      <w:r w:rsidR="00A06F82">
        <w:rPr>
          <w:rFonts w:ascii="Century-BookCondensed" w:hAnsi="Century-BookCondensed" w:cs="Century-BookCondensed"/>
          <w:sz w:val="23"/>
          <w:szCs w:val="23"/>
        </w:rPr>
        <w:t>:  6</w:t>
      </w:r>
      <w:r w:rsidR="00A06F82">
        <w:rPr>
          <w:rFonts w:ascii="Century-BookCondensed" w:hAnsi="Century-BookCondensed" w:cs="Century-BookCondensed"/>
          <w:sz w:val="23"/>
          <w:szCs w:val="23"/>
        </w:rPr>
        <w:tab/>
      </w:r>
      <w:r w:rsidR="00A06F82" w:rsidRPr="002C1E99">
        <w:rPr>
          <w:rFonts w:ascii="Century-BookCondensed" w:hAnsi="Century-BookCondensed" w:cs="Century-BookCondensed"/>
          <w:b/>
          <w:sz w:val="23"/>
          <w:szCs w:val="23"/>
        </w:rPr>
        <w:t>Kit</w:t>
      </w:r>
      <w:r w:rsidR="00A06F82">
        <w:rPr>
          <w:rFonts w:ascii="Century-BookCondensed" w:hAnsi="Century-BookCondensed" w:cs="Century-BookCondensed"/>
          <w:sz w:val="23"/>
          <w:szCs w:val="23"/>
        </w:rPr>
        <w:t xml:space="preserve">:  SEPUP Physical Kit </w:t>
      </w:r>
      <w:r>
        <w:rPr>
          <w:rFonts w:ascii="Century-BookCondensed" w:hAnsi="Century-BookCondensed" w:cs="Century-BookCondensed"/>
          <w:sz w:val="23"/>
          <w:szCs w:val="23"/>
        </w:rPr>
        <w:t>-</w:t>
      </w:r>
      <w:r w:rsidR="00A06F82">
        <w:rPr>
          <w:rFonts w:ascii="Century-BookCondensed" w:hAnsi="Century-BookCondensed" w:cs="Century-BookCondensed"/>
          <w:sz w:val="23"/>
          <w:szCs w:val="23"/>
        </w:rPr>
        <w:t xml:space="preserve"> 70</w:t>
      </w:r>
    </w:p>
    <w:p w:rsidR="00A06F82" w:rsidRDefault="00A06F82" w:rsidP="00A06F82">
      <w:pPr>
        <w:autoSpaceDE w:val="0"/>
        <w:autoSpaceDN w:val="0"/>
        <w:adjustRightInd w:val="0"/>
        <w:rPr>
          <w:rFonts w:ascii="Century-BookCondensed" w:hAnsi="Century-BookCondensed" w:cs="Century-BookCondensed"/>
          <w:sz w:val="23"/>
          <w:szCs w:val="23"/>
        </w:rPr>
      </w:pPr>
    </w:p>
    <w:p w:rsidR="00A06F82" w:rsidRDefault="00410280" w:rsidP="00A06F82">
      <w:pPr>
        <w:autoSpaceDE w:val="0"/>
        <w:autoSpaceDN w:val="0"/>
        <w:adjustRightInd w:val="0"/>
        <w:rPr>
          <w:rFonts w:ascii="Century-BookCondensed" w:hAnsi="Century-BookCondensed" w:cs="Century-BookCondensed"/>
          <w:sz w:val="23"/>
          <w:szCs w:val="23"/>
        </w:rPr>
      </w:pPr>
      <w:r w:rsidRPr="002C1E99">
        <w:rPr>
          <w:rFonts w:ascii="Century-BookCondensed" w:hAnsi="Century-BookCondensed" w:cs="Century-BookCondensed"/>
          <w:b/>
          <w:sz w:val="23"/>
          <w:szCs w:val="23"/>
        </w:rPr>
        <w:t>Authors:</w:t>
      </w:r>
      <w:r>
        <w:rPr>
          <w:rFonts w:ascii="Century-BookCondensed" w:hAnsi="Century-BookCondensed" w:cs="Century-BookCondensed"/>
          <w:sz w:val="23"/>
          <w:szCs w:val="23"/>
        </w:rPr>
        <w:t xml:space="preserve">  Jason </w:t>
      </w:r>
      <w:proofErr w:type="spellStart"/>
      <w:r>
        <w:rPr>
          <w:rFonts w:ascii="Century-BookCondensed" w:hAnsi="Century-BookCondensed" w:cs="Century-BookCondensed"/>
          <w:sz w:val="23"/>
          <w:szCs w:val="23"/>
        </w:rPr>
        <w:t>Zook</w:t>
      </w:r>
      <w:proofErr w:type="spellEnd"/>
      <w:r>
        <w:rPr>
          <w:rFonts w:ascii="Century-BookCondensed" w:hAnsi="Century-BookCondensed" w:cs="Century-BookCondensed"/>
          <w:sz w:val="23"/>
          <w:szCs w:val="23"/>
        </w:rPr>
        <w:tab/>
      </w:r>
      <w:r>
        <w:rPr>
          <w:rFonts w:ascii="Century-BookCondensed" w:hAnsi="Century-BookCondensed" w:cs="Century-BookCondensed"/>
          <w:sz w:val="23"/>
          <w:szCs w:val="23"/>
        </w:rPr>
        <w:tab/>
        <w:t xml:space="preserve">Brad </w:t>
      </w:r>
      <w:proofErr w:type="spellStart"/>
      <w:r>
        <w:rPr>
          <w:rFonts w:ascii="Century-BookCondensed" w:hAnsi="Century-BookCondensed" w:cs="Century-BookCondensed"/>
          <w:sz w:val="23"/>
          <w:szCs w:val="23"/>
        </w:rPr>
        <w:t>Lile</w:t>
      </w:r>
      <w:proofErr w:type="spellEnd"/>
      <w:r>
        <w:rPr>
          <w:rFonts w:ascii="Century-BookCondensed" w:hAnsi="Century-BookCondensed" w:cs="Century-BookCondensed"/>
          <w:sz w:val="23"/>
          <w:szCs w:val="23"/>
        </w:rPr>
        <w:tab/>
      </w:r>
      <w:r>
        <w:rPr>
          <w:rFonts w:ascii="Century-BookCondensed" w:hAnsi="Century-BookCondensed" w:cs="Century-BookCondensed"/>
          <w:sz w:val="23"/>
          <w:szCs w:val="23"/>
        </w:rPr>
        <w:tab/>
        <w:t xml:space="preserve">Katy </w:t>
      </w:r>
      <w:proofErr w:type="spellStart"/>
      <w:r>
        <w:rPr>
          <w:rFonts w:ascii="Century-BookCondensed" w:hAnsi="Century-BookCondensed" w:cs="Century-BookCondensed"/>
          <w:sz w:val="23"/>
          <w:szCs w:val="23"/>
        </w:rPr>
        <w:t>Nykamp</w:t>
      </w:r>
      <w:proofErr w:type="spellEnd"/>
    </w:p>
    <w:p w:rsidR="00410280" w:rsidRDefault="00410280" w:rsidP="00A06F82">
      <w:pPr>
        <w:autoSpaceDE w:val="0"/>
        <w:autoSpaceDN w:val="0"/>
        <w:adjustRightInd w:val="0"/>
        <w:rPr>
          <w:rFonts w:ascii="Century-BookCondensed" w:hAnsi="Century-BookCondensed" w:cs="Century-BookCondensed"/>
          <w:sz w:val="23"/>
          <w:szCs w:val="23"/>
        </w:rPr>
      </w:pPr>
    </w:p>
    <w:p w:rsidR="00410280" w:rsidRDefault="00410280" w:rsidP="00A06F82">
      <w:pPr>
        <w:autoSpaceDE w:val="0"/>
        <w:autoSpaceDN w:val="0"/>
        <w:adjustRightInd w:val="0"/>
        <w:rPr>
          <w:rFonts w:ascii="Century-BookCondensed" w:hAnsi="Century-BookCondensed" w:cs="Century-BookCondensed"/>
          <w:sz w:val="23"/>
          <w:szCs w:val="23"/>
        </w:rPr>
      </w:pPr>
      <w:r w:rsidRPr="002C1E99">
        <w:rPr>
          <w:rFonts w:ascii="Century-BookCondensed" w:hAnsi="Century-BookCondensed" w:cs="Century-BookCondensed"/>
          <w:b/>
          <w:sz w:val="23"/>
          <w:szCs w:val="23"/>
        </w:rPr>
        <w:t>Key Question</w:t>
      </w:r>
      <w:r>
        <w:rPr>
          <w:rFonts w:ascii="Century-BookCondensed" w:hAnsi="Century-BookCondensed" w:cs="Century-BookCondensed"/>
          <w:sz w:val="23"/>
          <w:szCs w:val="23"/>
        </w:rPr>
        <w:t>:  Which material works best at absorbing light (solar energy)?</w:t>
      </w:r>
    </w:p>
    <w:p w:rsidR="00410280" w:rsidRDefault="00410280" w:rsidP="00A06F82">
      <w:pPr>
        <w:autoSpaceDE w:val="0"/>
        <w:autoSpaceDN w:val="0"/>
        <w:adjustRightInd w:val="0"/>
        <w:rPr>
          <w:rFonts w:ascii="Century-BookCondensed" w:hAnsi="Century-BookCondensed" w:cs="Century-BookCondensed"/>
          <w:sz w:val="23"/>
          <w:szCs w:val="23"/>
        </w:rPr>
      </w:pPr>
    </w:p>
    <w:p w:rsidR="00410280" w:rsidRDefault="00410280" w:rsidP="00A06F82">
      <w:pPr>
        <w:autoSpaceDE w:val="0"/>
        <w:autoSpaceDN w:val="0"/>
        <w:adjustRightInd w:val="0"/>
        <w:rPr>
          <w:rFonts w:ascii="Century-BookCondensed" w:hAnsi="Century-BookCondensed" w:cs="Century-BookCondensed"/>
          <w:sz w:val="23"/>
          <w:szCs w:val="23"/>
        </w:rPr>
      </w:pPr>
      <w:r w:rsidRPr="002C1E99">
        <w:rPr>
          <w:rFonts w:ascii="Century-BookCondensed" w:hAnsi="Century-BookCondensed" w:cs="Century-BookCondensed"/>
          <w:b/>
          <w:sz w:val="23"/>
          <w:szCs w:val="23"/>
        </w:rPr>
        <w:t>Objectives</w:t>
      </w:r>
      <w:r>
        <w:rPr>
          <w:rFonts w:ascii="Century-BookCondensed" w:hAnsi="Century-BookCondensed" w:cs="Century-BookCondensed"/>
          <w:sz w:val="23"/>
          <w:szCs w:val="23"/>
        </w:rPr>
        <w:t>:  Students create a shadow box and measure light reflected from various materials.</w:t>
      </w:r>
    </w:p>
    <w:p w:rsidR="00410280" w:rsidRDefault="00410280" w:rsidP="00A06F82">
      <w:pPr>
        <w:autoSpaceDE w:val="0"/>
        <w:autoSpaceDN w:val="0"/>
        <w:adjustRightInd w:val="0"/>
        <w:rPr>
          <w:rFonts w:ascii="Century-BookCondensed" w:hAnsi="Century-BookCondensed" w:cs="Century-BookCondensed"/>
          <w:sz w:val="23"/>
          <w:szCs w:val="23"/>
        </w:rPr>
      </w:pPr>
    </w:p>
    <w:p w:rsidR="00410280" w:rsidRDefault="00410280" w:rsidP="00A06F82">
      <w:pPr>
        <w:autoSpaceDE w:val="0"/>
        <w:autoSpaceDN w:val="0"/>
        <w:adjustRightInd w:val="0"/>
        <w:rPr>
          <w:rFonts w:ascii="Century-BookCondensed" w:hAnsi="Century-BookCondensed" w:cs="Century-BookCondensed"/>
          <w:sz w:val="23"/>
          <w:szCs w:val="23"/>
        </w:rPr>
      </w:pPr>
      <w:r w:rsidRPr="002C1E99">
        <w:rPr>
          <w:rFonts w:ascii="Century-BookCondensed" w:hAnsi="Century-BookCondensed" w:cs="Century-BookCondensed"/>
          <w:b/>
          <w:sz w:val="23"/>
          <w:szCs w:val="23"/>
        </w:rPr>
        <w:t>Summary of activity</w:t>
      </w:r>
      <w:r>
        <w:rPr>
          <w:rFonts w:ascii="Century-BookCondensed" w:hAnsi="Century-BookCondensed" w:cs="Century-BookCondensed"/>
          <w:sz w:val="23"/>
          <w:szCs w:val="23"/>
        </w:rPr>
        <w:t>:  Students create a shadow box and determine the reflectivity of various materials in order to discover the least reflective material (material that absorbs the most light).</w:t>
      </w:r>
    </w:p>
    <w:p w:rsidR="00A06F82" w:rsidRDefault="00A06F82" w:rsidP="00A06F82">
      <w:pPr>
        <w:autoSpaceDE w:val="0"/>
        <w:autoSpaceDN w:val="0"/>
        <w:adjustRightInd w:val="0"/>
        <w:rPr>
          <w:rFonts w:ascii="Century-BookCondensed" w:hAnsi="Century-BookCondensed" w:cs="Century-BookCondensed"/>
          <w:sz w:val="23"/>
          <w:szCs w:val="23"/>
        </w:rPr>
      </w:pPr>
    </w:p>
    <w:p w:rsidR="00A06F82" w:rsidRDefault="00A06F82" w:rsidP="00A06F82">
      <w:pPr>
        <w:autoSpaceDE w:val="0"/>
        <w:autoSpaceDN w:val="0"/>
        <w:adjustRightInd w:val="0"/>
        <w:rPr>
          <w:rFonts w:ascii="Century-BookCondensed" w:hAnsi="Century-BookCondensed" w:cs="Century-BookCondensed"/>
          <w:sz w:val="23"/>
          <w:szCs w:val="23"/>
        </w:rPr>
      </w:pPr>
      <w:r>
        <w:rPr>
          <w:rFonts w:ascii="Century-BookCondensed" w:hAnsi="Century-BookCondensed" w:cs="Century-BookCondensed"/>
          <w:sz w:val="23"/>
          <w:szCs w:val="23"/>
        </w:rPr>
        <w:t>6.3.5 Use models or drawings to explain that Earth has different seasons and weather patterns because it turns daily on an axis that is tilted relative to the plane of Earth’s yearly orbit around the sun. Know that because of this, sunlight falls more intensely on different parts of Earth during the year (the accompanying greater length of days also has an effect) and the difference in heating produces seasons and weather patterns.</w:t>
      </w:r>
    </w:p>
    <w:p w:rsidR="00A06F82" w:rsidRDefault="00A06F82" w:rsidP="00A06F82">
      <w:pPr>
        <w:autoSpaceDE w:val="0"/>
        <w:autoSpaceDN w:val="0"/>
        <w:adjustRightInd w:val="0"/>
        <w:rPr>
          <w:rFonts w:ascii="Century-BookCondensed" w:hAnsi="Century-BookCondensed" w:cs="Century-BookCondensed"/>
          <w:sz w:val="23"/>
          <w:szCs w:val="23"/>
        </w:rPr>
      </w:pPr>
    </w:p>
    <w:p w:rsidR="00A06F82" w:rsidRDefault="00A06F82" w:rsidP="00A06F82">
      <w:pPr>
        <w:autoSpaceDE w:val="0"/>
        <w:autoSpaceDN w:val="0"/>
        <w:adjustRightInd w:val="0"/>
        <w:rPr>
          <w:rFonts w:ascii="Century-BookCondensed" w:hAnsi="Century-BookCondensed" w:cs="Century-BookCondensed"/>
          <w:sz w:val="23"/>
          <w:szCs w:val="23"/>
        </w:rPr>
      </w:pPr>
      <w:r>
        <w:rPr>
          <w:rFonts w:ascii="Century-BookCondensed" w:hAnsi="Century-BookCondensed" w:cs="Century-BookCondensed"/>
          <w:sz w:val="23"/>
          <w:szCs w:val="23"/>
        </w:rPr>
        <w:t>6.3.17 Recognize and describe that energy is a property of many objects and is associated with heat, light, electricity, mechanical motion, and sound.</w:t>
      </w:r>
    </w:p>
    <w:p w:rsidR="00A06F82" w:rsidRDefault="00A06F82" w:rsidP="00A06F82">
      <w:pPr>
        <w:autoSpaceDE w:val="0"/>
        <w:autoSpaceDN w:val="0"/>
        <w:adjustRightInd w:val="0"/>
        <w:rPr>
          <w:rFonts w:ascii="Century-BookCondensed" w:hAnsi="Century-BookCondensed" w:cs="Century-BookCondensed"/>
          <w:sz w:val="23"/>
          <w:szCs w:val="23"/>
        </w:rPr>
      </w:pPr>
    </w:p>
    <w:p w:rsidR="00A06F82" w:rsidRDefault="00A06F82" w:rsidP="00A06F82">
      <w:pPr>
        <w:autoSpaceDE w:val="0"/>
        <w:autoSpaceDN w:val="0"/>
        <w:adjustRightInd w:val="0"/>
        <w:rPr>
          <w:rFonts w:ascii="Century-BookCondensed" w:hAnsi="Century-BookCondensed" w:cs="Century-BookCondensed"/>
          <w:sz w:val="23"/>
          <w:szCs w:val="23"/>
        </w:rPr>
      </w:pPr>
      <w:r>
        <w:t xml:space="preserve">6.1.2 Give examples of different ways scientists investigate natural phenomena and identify processes all scientists use, such as collection of relevant evidence, the use of logical reasoning, and the application  </w:t>
      </w:r>
      <w:r>
        <w:rPr>
          <w:rFonts w:ascii="Century-BookCondensed" w:hAnsi="Century-BookCondensed" w:cs="Century-BookCondensed"/>
          <w:sz w:val="23"/>
          <w:szCs w:val="23"/>
        </w:rPr>
        <w:t>of imagination in devising hypotheses* and explanations, in order to make sense of the evidence.</w:t>
      </w:r>
    </w:p>
    <w:p w:rsidR="00A06F82" w:rsidRDefault="00A06F82" w:rsidP="00A06F82">
      <w:pPr>
        <w:autoSpaceDE w:val="0"/>
        <w:autoSpaceDN w:val="0"/>
        <w:adjustRightInd w:val="0"/>
      </w:pPr>
    </w:p>
    <w:p w:rsidR="009F31AC" w:rsidRDefault="009F31AC" w:rsidP="00A06F82">
      <w:pPr>
        <w:autoSpaceDE w:val="0"/>
        <w:autoSpaceDN w:val="0"/>
        <w:adjustRightInd w:val="0"/>
      </w:pPr>
      <w:r w:rsidRPr="002C1E99">
        <w:rPr>
          <w:b/>
        </w:rPr>
        <w:t>Materials</w:t>
      </w:r>
      <w:r>
        <w:t xml:space="preserve">:  </w:t>
      </w:r>
    </w:p>
    <w:p w:rsidR="009F31AC" w:rsidRDefault="009F31AC" w:rsidP="00A06F82">
      <w:pPr>
        <w:autoSpaceDE w:val="0"/>
        <w:autoSpaceDN w:val="0"/>
        <w:adjustRightInd w:val="0"/>
      </w:pPr>
    </w:p>
    <w:p w:rsidR="009F31AC" w:rsidRDefault="009F31AC" w:rsidP="00A06F82">
      <w:pPr>
        <w:autoSpaceDE w:val="0"/>
        <w:autoSpaceDN w:val="0"/>
        <w:adjustRightInd w:val="0"/>
      </w:pPr>
      <w:r>
        <w:t>Box (closed)</w:t>
      </w:r>
    </w:p>
    <w:p w:rsidR="009F31AC" w:rsidRDefault="009F31AC" w:rsidP="00A06F82">
      <w:pPr>
        <w:autoSpaceDE w:val="0"/>
        <w:autoSpaceDN w:val="0"/>
        <w:adjustRightInd w:val="0"/>
      </w:pPr>
      <w:r>
        <w:t>Light Sensor probe</w:t>
      </w:r>
    </w:p>
    <w:p w:rsidR="009F31AC" w:rsidRDefault="009F31AC" w:rsidP="00A06F82">
      <w:pPr>
        <w:autoSpaceDE w:val="0"/>
        <w:autoSpaceDN w:val="0"/>
        <w:adjustRightInd w:val="0"/>
      </w:pPr>
      <w:proofErr w:type="spellStart"/>
      <w:r>
        <w:t>Labquest</w:t>
      </w:r>
      <w:proofErr w:type="spellEnd"/>
    </w:p>
    <w:p w:rsidR="009F31AC" w:rsidRDefault="009F31AC" w:rsidP="00A06F82">
      <w:pPr>
        <w:autoSpaceDE w:val="0"/>
        <w:autoSpaceDN w:val="0"/>
        <w:adjustRightInd w:val="0"/>
      </w:pPr>
      <w:r>
        <w:t>Brightest light bulb you can find.</w:t>
      </w:r>
    </w:p>
    <w:p w:rsidR="009F31AC" w:rsidRDefault="009F31AC" w:rsidP="00A06F82">
      <w:pPr>
        <w:autoSpaceDE w:val="0"/>
        <w:autoSpaceDN w:val="0"/>
        <w:adjustRightInd w:val="0"/>
      </w:pPr>
      <w:r>
        <w:t>Adjustable office light</w:t>
      </w:r>
    </w:p>
    <w:p w:rsidR="009F31AC" w:rsidRDefault="009F31AC" w:rsidP="00A06F82">
      <w:pPr>
        <w:autoSpaceDE w:val="0"/>
        <w:autoSpaceDN w:val="0"/>
        <w:adjustRightInd w:val="0"/>
      </w:pPr>
      <w:r>
        <w:t>Mirror,</w:t>
      </w:r>
    </w:p>
    <w:p w:rsidR="009F31AC" w:rsidRDefault="009F31AC" w:rsidP="00A06F82">
      <w:pPr>
        <w:autoSpaceDE w:val="0"/>
        <w:autoSpaceDN w:val="0"/>
        <w:adjustRightInd w:val="0"/>
      </w:pPr>
      <w:r>
        <w:t>Assortment of reflective and seemingly non-reflective items</w:t>
      </w:r>
    </w:p>
    <w:p w:rsidR="009F31AC" w:rsidRDefault="009F31AC" w:rsidP="00A06F82">
      <w:pPr>
        <w:autoSpaceDE w:val="0"/>
        <w:autoSpaceDN w:val="0"/>
        <w:adjustRightInd w:val="0"/>
      </w:pPr>
      <w:r>
        <w:t xml:space="preserve">Optional: </w:t>
      </w:r>
    </w:p>
    <w:p w:rsidR="009F31AC" w:rsidRDefault="009F31AC" w:rsidP="00A06F82">
      <w:pPr>
        <w:autoSpaceDE w:val="0"/>
        <w:autoSpaceDN w:val="0"/>
        <w:adjustRightInd w:val="0"/>
      </w:pPr>
      <w:r>
        <w:t>Clamp</w:t>
      </w:r>
    </w:p>
    <w:p w:rsidR="009F31AC" w:rsidRDefault="009F31AC" w:rsidP="00A06F82">
      <w:pPr>
        <w:autoSpaceDE w:val="0"/>
        <w:autoSpaceDN w:val="0"/>
        <w:adjustRightInd w:val="0"/>
      </w:pPr>
      <w:r>
        <w:t>Cardboard</w:t>
      </w:r>
    </w:p>
    <w:p w:rsidR="009F31AC" w:rsidRDefault="009F31AC" w:rsidP="00A06F82">
      <w:pPr>
        <w:autoSpaceDE w:val="0"/>
        <w:autoSpaceDN w:val="0"/>
        <w:adjustRightInd w:val="0"/>
      </w:pPr>
      <w:r>
        <w:t>Tape</w:t>
      </w:r>
    </w:p>
    <w:p w:rsidR="009F31AC" w:rsidRDefault="009F31AC" w:rsidP="00A06F82">
      <w:pPr>
        <w:autoSpaceDE w:val="0"/>
        <w:autoSpaceDN w:val="0"/>
        <w:adjustRightInd w:val="0"/>
      </w:pPr>
    </w:p>
    <w:p w:rsidR="009F31AC" w:rsidRDefault="009F31AC" w:rsidP="00A06F82">
      <w:pPr>
        <w:autoSpaceDE w:val="0"/>
        <w:autoSpaceDN w:val="0"/>
        <w:adjustRightInd w:val="0"/>
      </w:pPr>
      <w:r w:rsidRPr="002C1E99">
        <w:rPr>
          <w:b/>
        </w:rPr>
        <w:t>Description of procedures</w:t>
      </w:r>
      <w:r>
        <w:t>:</w:t>
      </w:r>
    </w:p>
    <w:p w:rsidR="009F31AC" w:rsidRDefault="009F31AC" w:rsidP="00A06F82">
      <w:pPr>
        <w:autoSpaceDE w:val="0"/>
        <w:autoSpaceDN w:val="0"/>
        <w:adjustRightInd w:val="0"/>
      </w:pPr>
    </w:p>
    <w:p w:rsidR="009F31AC" w:rsidRDefault="009F31AC" w:rsidP="00A06F82">
      <w:pPr>
        <w:autoSpaceDE w:val="0"/>
        <w:autoSpaceDN w:val="0"/>
        <w:adjustRightInd w:val="0"/>
      </w:pPr>
      <w:r>
        <w:t xml:space="preserve">Students will seal box off from light, then they will cut a place for the light sensor to go through the rear of the box.  The opposite side of the box needs a large enough hole for the reflected light to pass through.  </w:t>
      </w:r>
      <w:proofErr w:type="gramStart"/>
      <w:r>
        <w:t>Set light in a place where it can shine onto materials that will reflect into the hole in the box.</w:t>
      </w:r>
      <w:proofErr w:type="gramEnd"/>
      <w:r>
        <w:t xml:space="preserve">  (We put the light on top of the box, shining in </w:t>
      </w:r>
      <w:r>
        <w:lastRenderedPageBreak/>
        <w:t xml:space="preserve">front.)  Students will hold up various materials under the light and in front of the hole and record the highest lux reading for each material.  An extension could be recording lux readings for set angles and distances from the box and light.  Another extension is that students could also measure the temperature of the box after a set period of time.  </w:t>
      </w:r>
    </w:p>
    <w:p w:rsidR="009F31AC" w:rsidRDefault="009F31AC" w:rsidP="00A06F82">
      <w:pPr>
        <w:autoSpaceDE w:val="0"/>
        <w:autoSpaceDN w:val="0"/>
        <w:adjustRightInd w:val="0"/>
      </w:pPr>
    </w:p>
    <w:p w:rsidR="009F31AC" w:rsidRPr="00377AD3" w:rsidRDefault="00377AD3" w:rsidP="00A06F82">
      <w:pPr>
        <w:autoSpaceDE w:val="0"/>
        <w:autoSpaceDN w:val="0"/>
        <w:adjustRightInd w:val="0"/>
        <w:rPr>
          <w:b/>
        </w:rPr>
      </w:pPr>
      <w:r>
        <w:rPr>
          <w:b/>
        </w:rPr>
        <w:t xml:space="preserve">Science </w:t>
      </w:r>
      <w:r w:rsidR="009F31AC" w:rsidRPr="00377AD3">
        <w:rPr>
          <w:b/>
        </w:rPr>
        <w:t xml:space="preserve">Questions:  </w:t>
      </w:r>
    </w:p>
    <w:p w:rsidR="009F31AC" w:rsidRDefault="009F31AC" w:rsidP="00A06F82">
      <w:pPr>
        <w:autoSpaceDE w:val="0"/>
        <w:autoSpaceDN w:val="0"/>
        <w:adjustRightInd w:val="0"/>
      </w:pPr>
    </w:p>
    <w:p w:rsidR="009F31AC" w:rsidRDefault="009F31AC" w:rsidP="00A06F82">
      <w:pPr>
        <w:autoSpaceDE w:val="0"/>
        <w:autoSpaceDN w:val="0"/>
        <w:adjustRightInd w:val="0"/>
      </w:pPr>
      <w:r>
        <w:t>How do distances and angles effect the lux reading?</w:t>
      </w:r>
    </w:p>
    <w:p w:rsidR="009F31AC" w:rsidRDefault="009F31AC" w:rsidP="00A06F82">
      <w:pPr>
        <w:autoSpaceDE w:val="0"/>
        <w:autoSpaceDN w:val="0"/>
        <w:adjustRightInd w:val="0"/>
      </w:pPr>
      <w:r>
        <w:t xml:space="preserve">How does </w:t>
      </w:r>
      <w:r w:rsidR="00377AD3">
        <w:t xml:space="preserve">the </w:t>
      </w:r>
      <w:r>
        <w:t xml:space="preserve">brightness of bulb </w:t>
      </w:r>
      <w:proofErr w:type="gramStart"/>
      <w:r>
        <w:t>effect</w:t>
      </w:r>
      <w:proofErr w:type="gramEnd"/>
      <w:r>
        <w:t xml:space="preserve"> the lux reading?</w:t>
      </w:r>
      <w:r w:rsidR="00377AD3">
        <w:t xml:space="preserve">  What do you mean by brightness?</w:t>
      </w:r>
    </w:p>
    <w:p w:rsidR="009F31AC" w:rsidRDefault="009F31AC" w:rsidP="00A06F82">
      <w:pPr>
        <w:autoSpaceDE w:val="0"/>
        <w:autoSpaceDN w:val="0"/>
        <w:adjustRightInd w:val="0"/>
      </w:pPr>
      <w:r>
        <w:t>How does the distance between the light sensor and the opening of the box effect the lux reading?</w:t>
      </w:r>
    </w:p>
    <w:p w:rsidR="009F31AC" w:rsidRDefault="009F31AC" w:rsidP="00A06F82">
      <w:pPr>
        <w:autoSpaceDE w:val="0"/>
        <w:autoSpaceDN w:val="0"/>
        <w:adjustRightInd w:val="0"/>
      </w:pPr>
      <w:r>
        <w:t xml:space="preserve">How does texture of material effect reflectivity? </w:t>
      </w:r>
    </w:p>
    <w:p w:rsidR="002C1E99" w:rsidRDefault="009F31AC" w:rsidP="00A06F82">
      <w:pPr>
        <w:autoSpaceDE w:val="0"/>
        <w:autoSpaceDN w:val="0"/>
        <w:adjustRightInd w:val="0"/>
      </w:pPr>
      <w:r>
        <w:t xml:space="preserve">How </w:t>
      </w:r>
      <w:r w:rsidR="002C1E99">
        <w:t xml:space="preserve">do actual solar panels measure solar energy and light absorption?  </w:t>
      </w:r>
      <w:bookmarkStart w:id="0" w:name="_GoBack"/>
      <w:bookmarkEnd w:id="0"/>
    </w:p>
    <w:sectPr w:rsidR="002C1E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BookCondense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F82"/>
    <w:rsid w:val="002C1E99"/>
    <w:rsid w:val="00377AD3"/>
    <w:rsid w:val="00410280"/>
    <w:rsid w:val="006808D7"/>
    <w:rsid w:val="00731687"/>
    <w:rsid w:val="009F31AC"/>
    <w:rsid w:val="00A06F82"/>
    <w:rsid w:val="00A3408B"/>
    <w:rsid w:val="00AB0C6D"/>
    <w:rsid w:val="00C90BCE"/>
    <w:rsid w:val="00E14A71"/>
    <w:rsid w:val="00E72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Grade:  6</vt:lpstr>
    </vt:vector>
  </TitlesOfParts>
  <Company>University of Notre Dame</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6</dc:title>
  <dc:subject/>
  <dc:creator>College of Science</dc:creator>
  <cp:keywords/>
  <dc:description/>
  <cp:lastModifiedBy>Maryhbe</cp:lastModifiedBy>
  <cp:revision>2</cp:revision>
  <cp:lastPrinted>2011-06-17T16:21:00Z</cp:lastPrinted>
  <dcterms:created xsi:type="dcterms:W3CDTF">2011-08-06T20:52:00Z</dcterms:created>
  <dcterms:modified xsi:type="dcterms:W3CDTF">2011-08-06T20:52:00Z</dcterms:modified>
</cp:coreProperties>
</file>